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CF" w:rsidRPr="00BF6D5A" w:rsidRDefault="00FE0CCF" w:rsidP="00FE0CCF">
      <w:pPr>
        <w:suppressAutoHyphens/>
        <w:spacing w:after="240"/>
        <w:jc w:val="center"/>
        <w:rPr>
          <w:b/>
          <w:sz w:val="28"/>
          <w:szCs w:val="28"/>
        </w:rPr>
      </w:pPr>
      <w:r w:rsidRPr="00BF6D5A">
        <w:rPr>
          <w:b/>
          <w:sz w:val="28"/>
          <w:szCs w:val="28"/>
        </w:rPr>
        <w:t>Положение о режиме занятий слушателей в БУ «Нижневартов</w:t>
      </w:r>
      <w:r>
        <w:rPr>
          <w:b/>
          <w:sz w:val="28"/>
          <w:szCs w:val="28"/>
        </w:rPr>
        <w:t>с</w:t>
      </w:r>
      <w:r w:rsidRPr="00BF6D5A">
        <w:rPr>
          <w:b/>
          <w:sz w:val="28"/>
          <w:szCs w:val="28"/>
        </w:rPr>
        <w:t xml:space="preserve">кий социально-гуманитарный колледж» </w:t>
      </w:r>
    </w:p>
    <w:p w:rsidR="00FE0CCF" w:rsidRPr="00BF6D5A" w:rsidRDefault="00FE0CCF" w:rsidP="00FE0CCF">
      <w:pPr>
        <w:suppressAutoHyphens/>
        <w:jc w:val="center"/>
        <w:rPr>
          <w:sz w:val="28"/>
          <w:szCs w:val="28"/>
        </w:rPr>
      </w:pPr>
      <w:r w:rsidRPr="00BF6D5A">
        <w:rPr>
          <w:sz w:val="28"/>
          <w:szCs w:val="28"/>
        </w:rPr>
        <w:t>1. Общие положения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1.1.   Положение о режиме занятий слушателей дополнительного профессионального образования устанавливается на основе требований Федерального Закона от 29.12.2012 N 273-ФЗ «Об образовании в Российской Федерации», приказа </w:t>
      </w:r>
      <w:proofErr w:type="spellStart"/>
      <w:r w:rsidRPr="00BF6D5A">
        <w:rPr>
          <w:sz w:val="28"/>
          <w:szCs w:val="28"/>
        </w:rPr>
        <w:t>Минобрнауки</w:t>
      </w:r>
      <w:proofErr w:type="spellEnd"/>
      <w:r w:rsidRPr="00BF6D5A">
        <w:rPr>
          <w:sz w:val="28"/>
          <w:szCs w:val="28"/>
        </w:rPr>
        <w:t xml:space="preserve"> России от 01.07.2013 N 499 «</w:t>
      </w:r>
      <w:r w:rsidRPr="00BF6D5A">
        <w:rPr>
          <w:sz w:val="28"/>
          <w:szCs w:val="28"/>
        </w:rPr>
        <w:t>Об утверждении</w:t>
      </w:r>
      <w:r w:rsidRPr="00BF6D5A">
        <w:rPr>
          <w:sz w:val="28"/>
          <w:szCs w:val="28"/>
        </w:rPr>
        <w:t xml:space="preserve"> </w:t>
      </w:r>
      <w:bookmarkStart w:id="0" w:name="_GoBack"/>
      <w:bookmarkEnd w:id="0"/>
      <w:r w:rsidRPr="00BF6D5A">
        <w:rPr>
          <w:sz w:val="28"/>
          <w:szCs w:val="28"/>
        </w:rPr>
        <w:t>Порядка организации   и   осуществления   образовательной   деятельности   по дополнительным профессиональным программам», Устава, учебных планов. Режим занятий, установленный в БУ «Нижневартовский социально-гуманитарный</w:t>
      </w:r>
      <w:r w:rsidRPr="00BF6D5A">
        <w:rPr>
          <w:sz w:val="28"/>
          <w:szCs w:val="28"/>
        </w:rPr>
        <w:tab/>
        <w:t xml:space="preserve"> колледж» (далее БУ «НСГК»), должен   способствовать   сохранению   здоровья обучающихся.</w:t>
      </w:r>
    </w:p>
    <w:p w:rsidR="00FE0CCF" w:rsidRPr="00BF6D5A" w:rsidRDefault="00FE0CCF" w:rsidP="00FE0CCF">
      <w:pPr>
        <w:suppressAutoHyphens/>
        <w:jc w:val="center"/>
        <w:rPr>
          <w:sz w:val="28"/>
          <w:szCs w:val="28"/>
        </w:rPr>
      </w:pPr>
      <w:r w:rsidRPr="00BF6D5A">
        <w:rPr>
          <w:sz w:val="28"/>
          <w:szCs w:val="28"/>
        </w:rPr>
        <w:t>2. Организация учебного процесса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>2.1. Организация учебного процесса и учебная нагрузка слушателей по дополнительным профессиональным программам (далее БУ «НСГК») регулируется: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>- учебными планами;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>- графиком учебного процесса;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-  </w:t>
      </w:r>
      <w:r w:rsidRPr="00BF6D5A">
        <w:rPr>
          <w:sz w:val="28"/>
          <w:szCs w:val="28"/>
        </w:rPr>
        <w:t>установленным режимом учебных занятий (</w:t>
      </w:r>
      <w:r w:rsidRPr="00BF6D5A">
        <w:rPr>
          <w:sz w:val="28"/>
          <w:szCs w:val="28"/>
        </w:rPr>
        <w:t>регламентируется расписанием занятий);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2.2.  Формы обучения определяются в соответствии с программами дополнительного профессионального образования и в соответствии с потребностями заказчика на </w:t>
      </w:r>
      <w:r w:rsidRPr="00BF6D5A">
        <w:rPr>
          <w:sz w:val="28"/>
          <w:szCs w:val="28"/>
        </w:rPr>
        <w:t>основании заключенного с</w:t>
      </w:r>
      <w:r w:rsidRPr="00BF6D5A">
        <w:rPr>
          <w:sz w:val="28"/>
          <w:szCs w:val="28"/>
        </w:rPr>
        <w:t xml:space="preserve"> ним договора об оказании платных образовательных услуг.  Обучение   по   индивидуальному   учебному   плану   в   пределах осваиваемой   программы   осуществляется   в   </w:t>
      </w:r>
      <w:r w:rsidRPr="00BF6D5A">
        <w:rPr>
          <w:sz w:val="28"/>
          <w:szCs w:val="28"/>
        </w:rPr>
        <w:t>порядке, установленном</w:t>
      </w:r>
      <w:r w:rsidRPr="00BF6D5A">
        <w:rPr>
          <w:sz w:val="28"/>
          <w:szCs w:val="28"/>
        </w:rPr>
        <w:t xml:space="preserve"> локальными нормативными актами БУ «НСГК».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>2.3. Учебный процесс осуществляется в течение всего календарного года.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2.4.  Продолжительность обучения </w:t>
      </w:r>
      <w:r w:rsidRPr="00BF6D5A">
        <w:rPr>
          <w:sz w:val="28"/>
          <w:szCs w:val="28"/>
        </w:rPr>
        <w:t>определяется учебным планом</w:t>
      </w:r>
      <w:r w:rsidRPr="00BF6D5A">
        <w:rPr>
          <w:sz w:val="28"/>
          <w:szCs w:val="28"/>
        </w:rPr>
        <w:t xml:space="preserve"> по каждой   конкретной   программе дополнительного   профессионального обучения или договором об оказании платных образовательных услуг.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2.5. Образовательный процесс осуществляется в режиме теоретических и практических занятий.  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>2.6. Объем аудиторной учебной нагрузки обучающихся составляет от 20 до 36 академических часов в неделю.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2.7.  Учебная деятельность обучающихся предусматривает следующие виды учебных занятий и учебных работ: лекции, практические и семинарские занятия, круглые столы, мастер-классы, мастерские, деловые игры, ролевые </w:t>
      </w:r>
      <w:proofErr w:type="gramStart"/>
      <w:r w:rsidRPr="00BF6D5A">
        <w:rPr>
          <w:sz w:val="28"/>
          <w:szCs w:val="28"/>
        </w:rPr>
        <w:t>игры,  тренинги</w:t>
      </w:r>
      <w:proofErr w:type="gramEnd"/>
      <w:r w:rsidRPr="00BF6D5A">
        <w:rPr>
          <w:sz w:val="28"/>
          <w:szCs w:val="28"/>
        </w:rPr>
        <w:t>,   семинары   по   обмену   опытом,   выездные   занятия, консультации, выполнение  выпускной  аттестационной  работы, самостоятельную работу, производственную практику (стажировку), а также другие виды учебной деятельности, определенные учебным планом.</w:t>
      </w:r>
    </w:p>
    <w:p w:rsidR="00FE0CCF" w:rsidRPr="00BF6D5A" w:rsidRDefault="00FE0CCF" w:rsidP="00FE0CCF">
      <w:pPr>
        <w:suppressAutoHyphens/>
        <w:jc w:val="both"/>
        <w:rPr>
          <w:sz w:val="28"/>
          <w:szCs w:val="28"/>
        </w:rPr>
      </w:pPr>
      <w:r w:rsidRPr="00BF6D5A">
        <w:rPr>
          <w:sz w:val="28"/>
          <w:szCs w:val="28"/>
        </w:rPr>
        <w:t xml:space="preserve">2.8.   Для   всех   видов   аудиторных занятий   академический   час устанавливается продолжительностью 45 минут. </w:t>
      </w:r>
    </w:p>
    <w:p w:rsidR="004C6961" w:rsidRDefault="004C6961"/>
    <w:sectPr w:rsidR="004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C5"/>
    <w:rsid w:val="004C6961"/>
    <w:rsid w:val="00FC16C5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8DC1-9FB7-4E00-AEE2-7936ECB9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Дмитриевна</dc:creator>
  <cp:keywords/>
  <dc:description/>
  <cp:lastModifiedBy>Борисова Анастасия Дмитриевна</cp:lastModifiedBy>
  <cp:revision>2</cp:revision>
  <dcterms:created xsi:type="dcterms:W3CDTF">2021-04-15T03:54:00Z</dcterms:created>
  <dcterms:modified xsi:type="dcterms:W3CDTF">2021-04-15T03:55:00Z</dcterms:modified>
</cp:coreProperties>
</file>